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2D3" w:rsidRPr="00BD12D3" w:rsidRDefault="00BD12D3" w:rsidP="00BD12D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Консультация для родителей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>на тему:</w:t>
      </w:r>
    </w:p>
    <w:p w:rsidR="00BD12D3" w:rsidRDefault="00BD12D3" w:rsidP="00BD12D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«Мудрые игрушки наших предков»</w:t>
      </w:r>
    </w:p>
    <w:p w:rsidR="00BD12D3" w:rsidRDefault="00BD12D3" w:rsidP="00BD12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Наши предки были прозорливы и умны. Чутко чувствуя природу ребенка, они давали ему ту детскую игрушку, которая не только развлекала, но и обучала малыша, подготавливая его к дальнейшей жизни. Игрушек было немного, но каждая из них приучала ребенка к дальнейшей жизни.</w:t>
      </w:r>
    </w:p>
    <w:p w:rsidR="00BD12D3" w:rsidRDefault="00BD12D3" w:rsidP="00BD12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Игрушки мастерили из всего, что давала человеку природа: глина, солома, еловые шишки и дерево. Как было малышу не любить такую детскую игрушку? Люльку младенца украшали подвесками из лоскутков, которые колыхались и приучали ребенка сосредотачивать взгляд, радовали и удивляли его. Погремушки из бересты наполняли горохом и другими семенами. Они приглушено гремели, шуршали, не раздражая слух малыша. Все, из чего она была изготовлена, было таким знакомым и привычным. Как будто сама природа давала человеку от щедрот своих, чтобы побудить к творчеству и дать жизнь новому творению.</w:t>
      </w:r>
    </w:p>
    <w:p w:rsidR="00BD12D3" w:rsidRDefault="00BD12D3" w:rsidP="00BD12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только малыш появлялся на свет, его верным спутником становилась игрушка или "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потешка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", как называли ее наши предки. Самые маленькие получали погремушки или "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шаркуны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".то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могла быть засушенная коробочка мака с семенами, трещотка, яркий лоскуток ткани с колокольчиками или пришитыми кусочками меди. К звуку в игрушке относились с большим вниманием. Ритмичные движения игрушки находились в полной гармонии с ее звуковыми повторами. Самым ярким примером такой игрушки является деревянная неваляшка, чье звучание напоминает детям ласковую колыбельную песню, а покачивание - убаюкивание младенца.</w:t>
      </w:r>
    </w:p>
    <w:p w:rsidR="00BD12D3" w:rsidRDefault="00BD12D3" w:rsidP="00BD12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Как только малыш делал первые шаги, ему делали каталку на палке, которая помогала ему учиться ходить, осваивать пространство.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аучившись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ходить, малыш получал каталку на веревочке. Как правило, это был конь. «Он следовал по пятам покорно воле маленького хозяина, а тот переживал первые ощущения своей силы и превосходства. Так каталка развивала ребенка физически и одновременно воспитывала духовно». Кони у наших предков считались главными животными, поэтому в каждой семье дети играли с деревянными лошадками на колесиках, на качалке, в виде глиняных свистулек.</w:t>
      </w:r>
    </w:p>
    <w:p w:rsidR="00BD12D3" w:rsidRDefault="00BD12D3" w:rsidP="00BD12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Еще одно животное, которому поклонялись наши предки, — это медведь. Медведь считался подателем доброй силы, добрым вестником пробуждения природы, был одним из главных сказочных героев. Игрушечный медведь — символ мужской силы и доброты.</w:t>
      </w:r>
    </w:p>
    <w:p w:rsidR="00BD12D3" w:rsidRDefault="00BD12D3" w:rsidP="00BD12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Кроме развлечения игрушки служили для привлечения к малышу доброго духа, ангела-защитника, оберегающего ребенка от нечистой силы и сглаза. Погремушка или мяч, символизирующие, по мнению предков, небо и небесный мир, как бы соединяли ребенка с миром добра. Самое интересное, что в игрушках нашего народа не встретишь изображения злого или страшного персонажа, ведь в старину считалось, что такая игрушка может принести зло малышу.</w:t>
      </w:r>
    </w:p>
    <w:p w:rsidR="00BD12D3" w:rsidRDefault="00BD12D3" w:rsidP="00BD12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Девочки играли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 тряпичных кукол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, кукол из соломы. Такую куклу бережно хранили в доме, передавая от дочки к дочке. Лицо у такой куклы обычно не прорисовывалось и это позволяло ребенку самому придумать характер и </w:t>
      </w:r>
      <w:r>
        <w:rPr>
          <w:rFonts w:ascii="Arial" w:hAnsi="Arial" w:cs="Arial"/>
          <w:color w:val="111111"/>
          <w:sz w:val="27"/>
          <w:szCs w:val="27"/>
        </w:rPr>
        <w:lastRenderedPageBreak/>
        <w:t>внешность тряпичной подружки. Наши предки считали, что такие игры приучают девочку быть в будущем хорошей матерью и хозяйкой в доме.</w:t>
      </w:r>
    </w:p>
    <w:p w:rsidR="00BD12D3" w:rsidRDefault="00BD12D3" w:rsidP="00BD12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Когда ребенок проживает свое детство, играя, он растет, развивается и взрослеет успешно. Эмоционально благополучная, «дружественная» игровая среда - хорошее подспорье в воспитании малыша. Само рождение народной игрушки подобно таинству, потому что никто не знает, как именно она появилась впервые.</w:t>
      </w:r>
    </w:p>
    <w:p w:rsidR="00BD12D3" w:rsidRDefault="00BD12D3" w:rsidP="00BD12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Среди старинных игрушек нет никчемных безделиц. «Каждая, даже вовсе примитивная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потешка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имела определенное назначение, существовала не просто сама по себе, а была одним из звеньев цепи, где игрушки чередовались, сменяли друг друга в нужную пору детства. Их создатели глубоко понимали интересы и желания ребенка, учитывали особенности его физического и духовного развития». Не столько знали, сколько именно понимали! Может быть, все дело в интуиции, проявлению которой ничего не мешало, — ни яркие рекламы и витрины, ни городская суета и череда забот. Может быть, люди, которые жили в постоянном соприкосновении с живой природой, лучше понимали и мир детской души?</w:t>
      </w:r>
    </w:p>
    <w:p w:rsidR="00BD12D3" w:rsidRDefault="00BD12D3" w:rsidP="00BD12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Ясно одно: игрушки, которые рождались в живом разговоре матери с дочкой, бабушки с внучкой, на глазах братьев и сестер дарили детям радость общения, добрые эмоции, открывали простор для развития фантазии и воображения, хранили и передавали следующим поколениям семейные ценности, народные традиции.</w:t>
      </w:r>
    </w:p>
    <w:p w:rsidR="00BD12D3" w:rsidRDefault="00BD12D3" w:rsidP="00BD12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старину считали так: мальчик — будущий охотник, добытчик, воин, поэтому его незаменимой игрушкой должен быть лук со стрелами.</w:t>
      </w:r>
    </w:p>
    <w:p w:rsidR="00BD12D3" w:rsidRDefault="00BD12D3" w:rsidP="00BD12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Девочка же станет хозяйкой в доме, матерью — ей играть в куклы.</w:t>
      </w:r>
    </w:p>
    <w:p w:rsidR="00BD12D3" w:rsidRDefault="00BD12D3" w:rsidP="00BD12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Старинная русская игрушка — настоящая копилка народной мудрости!</w:t>
      </w:r>
    </w:p>
    <w:p w:rsidR="006C6396" w:rsidRDefault="006C6396"/>
    <w:sectPr w:rsidR="006C6396" w:rsidSect="00BD12D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2D3"/>
    <w:rsid w:val="006C6396"/>
    <w:rsid w:val="00B11E48"/>
    <w:rsid w:val="00BD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A45D0"/>
  <w15:chartTrackingRefBased/>
  <w15:docId w15:val="{DE545AB4-F55C-4BE9-9510-AAFAB6CA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4"/>
        <w:szCs w:val="24"/>
        <w:u w:val="sing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2D3"/>
    <w:pPr>
      <w:spacing w:before="100" w:beforeAutospacing="1" w:after="100" w:afterAutospacing="1" w:line="240" w:lineRule="auto"/>
    </w:pPr>
    <w:rPr>
      <w:rFonts w:eastAsia="Times New Roman"/>
      <w:b w:val="0"/>
      <w:u w:val="none"/>
      <w:lang w:eastAsia="ru-RU"/>
    </w:rPr>
  </w:style>
  <w:style w:type="character" w:styleId="a4">
    <w:name w:val="Strong"/>
    <w:basedOn w:val="a0"/>
    <w:uiPriority w:val="22"/>
    <w:qFormat/>
    <w:rsid w:val="00BD12D3"/>
    <w:rPr>
      <w:b w:val="0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3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2022-01-09T14:00:00Z</dcterms:created>
  <dcterms:modified xsi:type="dcterms:W3CDTF">2022-01-09T14:02:00Z</dcterms:modified>
</cp:coreProperties>
</file>